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C3AE" w14:textId="77777777" w:rsidR="0048119C" w:rsidRPr="00734CAA" w:rsidRDefault="0048119C" w:rsidP="0048119C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734CAA">
        <w:rPr>
          <w:rFonts w:ascii="Times New Roman" w:hAnsi="Times New Roman" w:cs="Times New Roman"/>
          <w:b/>
        </w:rPr>
        <w:t>АВТОТРАНСПОРТ ВОСИТАЛАРИНИ СУ</w:t>
      </w:r>
      <w:r w:rsidRPr="00734CAA">
        <w:rPr>
          <w:rFonts w:ascii="Times New Roman" w:hAnsi="Times New Roman" w:cs="Times New Roman"/>
          <w:b/>
          <w:lang w:val="uz-Cyrl-UZ"/>
        </w:rPr>
        <w:t>Ғ</w:t>
      </w:r>
      <w:r w:rsidRPr="00734CAA">
        <w:rPr>
          <w:rFonts w:ascii="Times New Roman" w:hAnsi="Times New Roman" w:cs="Times New Roman"/>
          <w:b/>
        </w:rPr>
        <w:t>УРТАЛАШ ШАРТНОМА</w:t>
      </w:r>
      <w:r w:rsidRPr="00734CAA">
        <w:rPr>
          <w:rFonts w:ascii="Times New Roman" w:hAnsi="Times New Roman" w:cs="Times New Roman"/>
          <w:b/>
          <w:lang w:val="uz-Cyrl-UZ"/>
        </w:rPr>
        <w:t>СИ</w:t>
      </w:r>
    </w:p>
    <w:p w14:paraId="7A77DD13" w14:textId="77777777" w:rsidR="0048119C" w:rsidRDefault="0048119C" w:rsidP="0048119C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БЎЙИЧА </w:t>
      </w:r>
      <w:r w:rsidRPr="00734CAA">
        <w:rPr>
          <w:rFonts w:ascii="Times New Roman" w:hAnsi="Times New Roman" w:cs="Times New Roman"/>
          <w:b/>
          <w:lang w:val="uz-Cyrl-UZ"/>
        </w:rPr>
        <w:t>СУҒУРТА ҲОДИСАСИ</w:t>
      </w:r>
    </w:p>
    <w:p w14:paraId="63690D46" w14:textId="77777777" w:rsidR="0048119C" w:rsidRPr="00734CAA" w:rsidRDefault="0048119C" w:rsidP="0048119C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z-Cyrl-UZ"/>
        </w:rPr>
      </w:pPr>
    </w:p>
    <w:p w14:paraId="502F1B82" w14:textId="77777777" w:rsidR="0048119C" w:rsidRPr="00AF1C53" w:rsidRDefault="0048119C" w:rsidP="0048119C">
      <w:pPr>
        <w:tabs>
          <w:tab w:val="left" w:pos="142"/>
          <w:tab w:val="left" w:pos="993"/>
          <w:tab w:val="left" w:pos="1560"/>
          <w:tab w:val="center" w:pos="4536"/>
          <w:tab w:val="right" w:pos="907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lang w:val="uz-Cyrl-UZ"/>
        </w:rPr>
      </w:pPr>
      <w:r w:rsidRPr="00AF1C53">
        <w:rPr>
          <w:rFonts w:ascii="Times New Roman" w:hAnsi="Times New Roman" w:cs="Times New Roman"/>
          <w:lang w:val="uz-Cyrl-UZ"/>
        </w:rPr>
        <w:t>Мазкур шартномага кўра қуйидаги ҳодисалар (суғурта қалтисликлари) натижасида суғурталанган автотранспорт воситасининг зарарланиши, нобуд бўлиши ёки йўқотилиши Суғурта ҳодисаси ҳисобланади:</w:t>
      </w:r>
    </w:p>
    <w:p w14:paraId="3A3F2557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F1C53">
        <w:rPr>
          <w:rFonts w:ascii="Times New Roman" w:hAnsi="Times New Roman" w:cs="Times New Roman"/>
          <w:b/>
        </w:rPr>
        <w:t xml:space="preserve">автотранспорт </w:t>
      </w:r>
      <w:proofErr w:type="spellStart"/>
      <w:r w:rsidRPr="00AF1C53">
        <w:rPr>
          <w:rFonts w:ascii="Times New Roman" w:hAnsi="Times New Roman" w:cs="Times New Roman"/>
          <w:b/>
        </w:rPr>
        <w:t>воситасини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олиб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қочиш</w:t>
      </w:r>
      <w:proofErr w:type="spellEnd"/>
      <w:r w:rsidRPr="00AF1C53">
        <w:rPr>
          <w:rFonts w:ascii="Times New Roman" w:hAnsi="Times New Roman" w:cs="Times New Roman"/>
        </w:rPr>
        <w:t xml:space="preserve"> –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хуқуқсиз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ўғирлаб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кетилиши</w:t>
      </w:r>
      <w:proofErr w:type="spellEnd"/>
      <w:r w:rsidRPr="00AF1C53">
        <w:rPr>
          <w:rFonts w:ascii="Times New Roman" w:hAnsi="Times New Roman" w:cs="Times New Roman"/>
        </w:rPr>
        <w:t>;</w:t>
      </w:r>
    </w:p>
    <w:p w14:paraId="23884FA7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ўғрилик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r w:rsidRPr="00AF1C53">
        <w:rPr>
          <w:rFonts w:ascii="Times New Roman" w:hAnsi="Times New Roman" w:cs="Times New Roman"/>
        </w:rPr>
        <w:t xml:space="preserve">–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тегишли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бўлган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қисмларини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эҳтиёт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қисмларини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қўшимча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ускуналарини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сирли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тарзда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ўғирланиши</w:t>
      </w:r>
      <w:proofErr w:type="spellEnd"/>
      <w:r w:rsidRPr="00AF1C53">
        <w:rPr>
          <w:rFonts w:ascii="Times New Roman" w:hAnsi="Times New Roman" w:cs="Times New Roman"/>
        </w:rPr>
        <w:t>;</w:t>
      </w:r>
    </w:p>
    <w:p w14:paraId="3F64735D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босқинчилик</w:t>
      </w:r>
      <w:proofErr w:type="spellEnd"/>
      <w:r w:rsidRPr="00AF1C53">
        <w:rPr>
          <w:rFonts w:ascii="Times New Roman" w:hAnsi="Times New Roman" w:cs="Times New Roman"/>
          <w:b/>
        </w:rPr>
        <w:t xml:space="preserve"> -</w:t>
      </w:r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ёки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унга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тегишли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бўлган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қисмларини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эҳтиёт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қисмларини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қўшимча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ускуналарини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зўрлик</w:t>
      </w:r>
      <w:proofErr w:type="spellEnd"/>
      <w:r w:rsidRPr="00AF1C53">
        <w:rPr>
          <w:rFonts w:ascii="Times New Roman" w:hAnsi="Times New Roman" w:cs="Times New Roman"/>
        </w:rPr>
        <w:t xml:space="preserve"> билан </w:t>
      </w:r>
      <w:proofErr w:type="spellStart"/>
      <w:r w:rsidRPr="00AF1C53">
        <w:rPr>
          <w:rFonts w:ascii="Times New Roman" w:hAnsi="Times New Roman" w:cs="Times New Roman"/>
        </w:rPr>
        <w:t>олиб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қўйилиши</w:t>
      </w:r>
      <w:proofErr w:type="spellEnd"/>
      <w:r w:rsidRPr="00AF1C53">
        <w:rPr>
          <w:rFonts w:ascii="Times New Roman" w:hAnsi="Times New Roman" w:cs="Times New Roman"/>
        </w:rPr>
        <w:t>;</w:t>
      </w:r>
    </w:p>
    <w:p w14:paraId="0BAA8B62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ёнғин</w:t>
      </w:r>
      <w:proofErr w:type="spellEnd"/>
      <w:r w:rsidRPr="00AF1C53">
        <w:rPr>
          <w:rFonts w:ascii="Times New Roman" w:hAnsi="Times New Roman" w:cs="Times New Roman"/>
          <w:b/>
        </w:rPr>
        <w:t xml:space="preserve"> -</w:t>
      </w:r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маълум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сабабларга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кўра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очиқ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ҳолда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ёниб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кетиши</w:t>
      </w:r>
      <w:proofErr w:type="spellEnd"/>
      <w:r w:rsidRPr="00AF1C53">
        <w:rPr>
          <w:rFonts w:ascii="Times New Roman" w:hAnsi="Times New Roman" w:cs="Times New Roman"/>
        </w:rPr>
        <w:t>;</w:t>
      </w:r>
    </w:p>
    <w:p w14:paraId="28B1E4DA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портлаш</w:t>
      </w:r>
      <w:proofErr w:type="spellEnd"/>
      <w:r w:rsidRPr="00AF1C53">
        <w:rPr>
          <w:rFonts w:ascii="Times New Roman" w:hAnsi="Times New Roman" w:cs="Times New Roman"/>
          <w:b/>
        </w:rPr>
        <w:t xml:space="preserve"> -</w:t>
      </w:r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</w:t>
      </w:r>
      <w:proofErr w:type="spellEnd"/>
      <w:r w:rsidRPr="00AF1C53">
        <w:rPr>
          <w:rFonts w:ascii="Times New Roman" w:hAnsi="Times New Roman" w:cs="Times New Roman"/>
        </w:rPr>
        <w:t xml:space="preserve"> газ </w:t>
      </w:r>
      <w:proofErr w:type="spellStart"/>
      <w:r w:rsidRPr="00AF1C53">
        <w:rPr>
          <w:rFonts w:ascii="Times New Roman" w:hAnsi="Times New Roman" w:cs="Times New Roman"/>
        </w:rPr>
        <w:t>ва</w:t>
      </w:r>
      <w:proofErr w:type="spellEnd"/>
      <w:r w:rsidRPr="00AF1C53">
        <w:rPr>
          <w:rFonts w:ascii="Times New Roman" w:hAnsi="Times New Roman" w:cs="Times New Roman"/>
        </w:rPr>
        <w:t xml:space="preserve"> пар </w:t>
      </w:r>
      <w:proofErr w:type="spellStart"/>
      <w:r w:rsidRPr="00AF1C53">
        <w:rPr>
          <w:rFonts w:ascii="Times New Roman" w:hAnsi="Times New Roman" w:cs="Times New Roman"/>
        </w:rPr>
        <w:t>босими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кучайиши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сабабига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кўра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портлаши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бу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ҳолда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портлашдан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сўнг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ёнғин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хосил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бўлса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Cуғурта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товони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ёнғин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қалтислигига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кўра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тўланади</w:t>
      </w:r>
      <w:proofErr w:type="spellEnd"/>
      <w:r w:rsidRPr="00AF1C53">
        <w:rPr>
          <w:rFonts w:ascii="Times New Roman" w:hAnsi="Times New Roman" w:cs="Times New Roman"/>
        </w:rPr>
        <w:t xml:space="preserve">; </w:t>
      </w:r>
    </w:p>
    <w:p w14:paraId="4BA54627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йўл</w:t>
      </w:r>
      <w:proofErr w:type="spellEnd"/>
      <w:r w:rsidRPr="00AF1C53">
        <w:rPr>
          <w:rFonts w:ascii="Times New Roman" w:hAnsi="Times New Roman" w:cs="Times New Roman"/>
          <w:b/>
        </w:rPr>
        <w:t xml:space="preserve">-транспорт </w:t>
      </w:r>
      <w:proofErr w:type="spellStart"/>
      <w:r w:rsidRPr="00AF1C53">
        <w:rPr>
          <w:rFonts w:ascii="Times New Roman" w:hAnsi="Times New Roman" w:cs="Times New Roman"/>
          <w:b/>
        </w:rPr>
        <w:t>ходисалари</w:t>
      </w:r>
      <w:proofErr w:type="spellEnd"/>
      <w:r w:rsidRPr="00AF1C53">
        <w:rPr>
          <w:rFonts w:ascii="Times New Roman" w:hAnsi="Times New Roman" w:cs="Times New Roman"/>
          <w:b/>
        </w:rPr>
        <w:t xml:space="preserve"> -</w:t>
      </w:r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воситасининг</w:t>
      </w:r>
      <w:proofErr w:type="spellEnd"/>
      <w:r w:rsidRPr="00AF1C53">
        <w:rPr>
          <w:rFonts w:ascii="Times New Roman" w:hAnsi="Times New Roman" w:cs="Times New Roman"/>
        </w:rPr>
        <w:t xml:space="preserve"> (</w:t>
      </w:r>
      <w:proofErr w:type="spellStart"/>
      <w:r w:rsidRPr="00AF1C53">
        <w:rPr>
          <w:rFonts w:ascii="Times New Roman" w:hAnsi="Times New Roman" w:cs="Times New Roman"/>
        </w:rPr>
        <w:t>урилиши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сирғалиши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турли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жихозларга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урилиб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кетиши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қулаши</w:t>
      </w:r>
      <w:proofErr w:type="spellEnd"/>
      <w:r w:rsidRPr="00AF1C53">
        <w:rPr>
          <w:rFonts w:ascii="Times New Roman" w:hAnsi="Times New Roman" w:cs="Times New Roman"/>
        </w:rPr>
        <w:t xml:space="preserve">) </w:t>
      </w:r>
      <w:proofErr w:type="spellStart"/>
      <w:r w:rsidRPr="00AF1C53">
        <w:rPr>
          <w:rFonts w:ascii="Times New Roman" w:hAnsi="Times New Roman" w:cs="Times New Roman"/>
        </w:rPr>
        <w:t>ҳаракатланиши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ёки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нохаракат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вақтларида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зарарланиши</w:t>
      </w:r>
      <w:proofErr w:type="spellEnd"/>
      <w:r w:rsidRPr="00AF1C53">
        <w:rPr>
          <w:rFonts w:ascii="Times New Roman" w:hAnsi="Times New Roman" w:cs="Times New Roman"/>
        </w:rPr>
        <w:t>;</w:t>
      </w:r>
    </w:p>
    <w:p w14:paraId="1E812089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жисмларнинг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урилиши</w:t>
      </w:r>
      <w:proofErr w:type="spellEnd"/>
      <w:r w:rsidRPr="00AF1C53">
        <w:rPr>
          <w:rFonts w:ascii="Times New Roman" w:hAnsi="Times New Roman" w:cs="Times New Roman"/>
          <w:b/>
        </w:rPr>
        <w:t xml:space="preserve"> - </w:t>
      </w:r>
      <w:proofErr w:type="spellStart"/>
      <w:r w:rsidRPr="00AF1C53">
        <w:rPr>
          <w:rFonts w:ascii="Times New Roman" w:hAnsi="Times New Roman" w:cs="Times New Roman"/>
        </w:rPr>
        <w:t>хар-ҳил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жисмларнинг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қулаб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тушиши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ёки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тўсатдан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урилиши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натижасида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Cуғурталанган</w:t>
      </w:r>
      <w:proofErr w:type="spellEnd"/>
      <w:r w:rsidRPr="00AF1C53">
        <w:rPr>
          <w:rFonts w:ascii="Times New Roman" w:hAnsi="Times New Roman" w:cs="Times New Roman"/>
        </w:rPr>
        <w:t xml:space="preserve"> автотранспорт </w:t>
      </w:r>
      <w:proofErr w:type="spellStart"/>
      <w:r w:rsidRPr="00AF1C53">
        <w:rPr>
          <w:rFonts w:ascii="Times New Roman" w:hAnsi="Times New Roman" w:cs="Times New Roman"/>
        </w:rPr>
        <w:t>воситасига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зарар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етиши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ёки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ойналарининг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синиши</w:t>
      </w:r>
      <w:proofErr w:type="spellEnd"/>
      <w:r w:rsidRPr="00AF1C53">
        <w:rPr>
          <w:rFonts w:ascii="Times New Roman" w:hAnsi="Times New Roman" w:cs="Times New Roman"/>
        </w:rPr>
        <w:t>;</w:t>
      </w:r>
    </w:p>
    <w:p w14:paraId="5AC9DD7E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142"/>
          <w:tab w:val="left" w:pos="426"/>
          <w:tab w:val="num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AF1C53">
        <w:rPr>
          <w:rFonts w:ascii="Times New Roman" w:hAnsi="Times New Roman" w:cs="Times New Roman"/>
          <w:b/>
        </w:rPr>
        <w:t>табиий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офатлар</w:t>
      </w:r>
      <w:proofErr w:type="spellEnd"/>
      <w:r w:rsidRPr="00AF1C53">
        <w:rPr>
          <w:rFonts w:ascii="Times New Roman" w:hAnsi="Times New Roman" w:cs="Times New Roman"/>
          <w:b/>
        </w:rPr>
        <w:t xml:space="preserve"> –</w:t>
      </w:r>
      <w:r w:rsidRPr="00AF1C53">
        <w:rPr>
          <w:rFonts w:ascii="Times New Roman" w:hAnsi="Times New Roman" w:cs="Times New Roman"/>
        </w:rPr>
        <w:t xml:space="preserve"> ер </w:t>
      </w:r>
      <w:proofErr w:type="spellStart"/>
      <w:r w:rsidRPr="00AF1C53">
        <w:rPr>
          <w:rFonts w:ascii="Times New Roman" w:hAnsi="Times New Roman" w:cs="Times New Roman"/>
        </w:rPr>
        <w:t>қимирлаши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сув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тошқини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бўрон</w:t>
      </w:r>
      <w:proofErr w:type="spellEnd"/>
      <w:r w:rsidRPr="00AF1C53">
        <w:rPr>
          <w:rFonts w:ascii="Times New Roman" w:hAnsi="Times New Roman" w:cs="Times New Roman"/>
        </w:rPr>
        <w:t xml:space="preserve">, </w:t>
      </w:r>
      <w:proofErr w:type="spellStart"/>
      <w:r w:rsidRPr="00AF1C53">
        <w:rPr>
          <w:rFonts w:ascii="Times New Roman" w:hAnsi="Times New Roman" w:cs="Times New Roman"/>
        </w:rPr>
        <w:t>тўфон</w:t>
      </w:r>
      <w:proofErr w:type="spellEnd"/>
      <w:r w:rsidRPr="00AF1C53">
        <w:rPr>
          <w:rFonts w:ascii="Times New Roman" w:hAnsi="Times New Roman" w:cs="Times New Roman"/>
        </w:rPr>
        <w:t xml:space="preserve">, сел, </w:t>
      </w:r>
      <w:proofErr w:type="spellStart"/>
      <w:r w:rsidRPr="00AF1C53">
        <w:rPr>
          <w:rFonts w:ascii="Times New Roman" w:hAnsi="Times New Roman" w:cs="Times New Roman"/>
        </w:rPr>
        <w:t>қор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кўчиши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ва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ҳ.</w:t>
      </w:r>
      <w:proofErr w:type="gramStart"/>
      <w:r w:rsidRPr="00AF1C53">
        <w:rPr>
          <w:rFonts w:ascii="Times New Roman" w:hAnsi="Times New Roman" w:cs="Times New Roman"/>
        </w:rPr>
        <w:t>о.лар</w:t>
      </w:r>
      <w:proofErr w:type="spellEnd"/>
      <w:proofErr w:type="gramEnd"/>
      <w:r w:rsidRPr="00AF1C53">
        <w:rPr>
          <w:rFonts w:ascii="Times New Roman" w:hAnsi="Times New Roman" w:cs="Times New Roman"/>
        </w:rPr>
        <w:t>.</w:t>
      </w:r>
    </w:p>
    <w:p w14:paraId="0D430DAF" w14:textId="77777777" w:rsidR="0048119C" w:rsidRPr="004E0ECA" w:rsidRDefault="0048119C" w:rsidP="0048119C">
      <w:pPr>
        <w:pStyle w:val="a7"/>
        <w:tabs>
          <w:tab w:val="left" w:pos="142"/>
          <w:tab w:val="left" w:pos="993"/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60709D0F" w14:textId="77777777" w:rsidR="0048119C" w:rsidRPr="00AF1C53" w:rsidRDefault="0048119C" w:rsidP="0048119C">
      <w:pPr>
        <w:tabs>
          <w:tab w:val="left" w:pos="851"/>
          <w:tab w:val="left" w:pos="993"/>
        </w:tabs>
        <w:spacing w:after="0" w:line="235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F1C53">
        <w:rPr>
          <w:rFonts w:ascii="Times New Roman" w:hAnsi="Times New Roman" w:cs="Times New Roman"/>
        </w:rPr>
        <w:t>Суғурта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товонини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олиш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тўғрисида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Суғурта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қилдирувчининг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r w:rsidRPr="00AF1C53">
        <w:rPr>
          <w:rFonts w:ascii="Times New Roman" w:hAnsi="Times New Roman" w:cs="Times New Roman"/>
          <w:b/>
          <w:bCs/>
        </w:rPr>
        <w:t>АРИЗАСИ</w:t>
      </w:r>
      <w:r w:rsidRPr="00AF1C53">
        <w:rPr>
          <w:rFonts w:ascii="Times New Roman" w:hAnsi="Times New Roman" w:cs="Times New Roman"/>
        </w:rPr>
        <w:t xml:space="preserve"> 3 кун </w:t>
      </w:r>
      <w:proofErr w:type="spellStart"/>
      <w:r w:rsidRPr="00AF1C53">
        <w:rPr>
          <w:rFonts w:ascii="Times New Roman" w:hAnsi="Times New Roman" w:cs="Times New Roman"/>
        </w:rPr>
        <w:t>муддат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ичида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ёзма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равишда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берилади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ва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қуйидагиларни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ўз</w:t>
      </w:r>
      <w:proofErr w:type="spellEnd"/>
      <w:r w:rsidRPr="00AF1C53">
        <w:rPr>
          <w:rFonts w:ascii="Times New Roman" w:hAnsi="Times New Roman" w:cs="Times New Roman"/>
        </w:rPr>
        <w:t xml:space="preserve"> ичига </w:t>
      </w:r>
      <w:proofErr w:type="spellStart"/>
      <w:r w:rsidRPr="00AF1C53">
        <w:rPr>
          <w:rFonts w:ascii="Times New Roman" w:hAnsi="Times New Roman" w:cs="Times New Roman"/>
        </w:rPr>
        <w:t>олган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бўлиши</w:t>
      </w:r>
      <w:proofErr w:type="spellEnd"/>
      <w:r w:rsidRPr="00AF1C53">
        <w:rPr>
          <w:rFonts w:ascii="Times New Roman" w:hAnsi="Times New Roman" w:cs="Times New Roman"/>
        </w:rPr>
        <w:t xml:space="preserve"> </w:t>
      </w:r>
      <w:proofErr w:type="spellStart"/>
      <w:r w:rsidRPr="00AF1C53">
        <w:rPr>
          <w:rFonts w:ascii="Times New Roman" w:hAnsi="Times New Roman" w:cs="Times New Roman"/>
        </w:rPr>
        <w:t>керак</w:t>
      </w:r>
      <w:proofErr w:type="spellEnd"/>
      <w:r w:rsidRPr="00AF1C53">
        <w:rPr>
          <w:rFonts w:ascii="Times New Roman" w:hAnsi="Times New Roman" w:cs="Times New Roman"/>
        </w:rPr>
        <w:t>:</w:t>
      </w:r>
    </w:p>
    <w:p w14:paraId="5B4621EA" w14:textId="77777777" w:rsidR="0048119C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AF1C53">
        <w:rPr>
          <w:rFonts w:ascii="Times New Roman" w:hAnsi="Times New Roman" w:cs="Times New Roman"/>
          <w:lang w:val="uz-Cyrl-UZ"/>
        </w:rPr>
        <w:t>Суғурта ҳодисаси содир этилган сана ва унинг тафсилоти;</w:t>
      </w:r>
    </w:p>
    <w:p w14:paraId="2C8FE334" w14:textId="77777777" w:rsidR="0048119C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AF1C53">
        <w:rPr>
          <w:rFonts w:ascii="Times New Roman" w:hAnsi="Times New Roman" w:cs="Times New Roman"/>
          <w:lang w:val="uz-Cyrl-UZ"/>
        </w:rPr>
        <w:t>Зарарланган автотранспорт воситасига тегишли бўлган бошқа суғурта шартномаларининг мавжудлиги;</w:t>
      </w:r>
    </w:p>
    <w:p w14:paraId="270C0986" w14:textId="77777777" w:rsidR="0048119C" w:rsidRPr="00AF1C53" w:rsidRDefault="0048119C" w:rsidP="0048119C">
      <w:pPr>
        <w:pStyle w:val="a7"/>
        <w:numPr>
          <w:ilvl w:val="1"/>
          <w:numId w:val="4"/>
        </w:numPr>
        <w:tabs>
          <w:tab w:val="clear" w:pos="1440"/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AF1C53">
        <w:rPr>
          <w:rFonts w:ascii="Times New Roman" w:hAnsi="Times New Roman" w:cs="Times New Roman"/>
          <w:lang w:val="uz-Cyrl-UZ"/>
        </w:rPr>
        <w:t>Суғурта қилдирувчи томонидан кўрилган зарарни қоплаш бўйича учинчи шахслардан олинган компенсация тўловлари ҳақида маълумот.</w:t>
      </w:r>
    </w:p>
    <w:p w14:paraId="13D62609" w14:textId="77777777" w:rsidR="0048119C" w:rsidRPr="00AF1C53" w:rsidRDefault="0048119C" w:rsidP="0048119C">
      <w:pPr>
        <w:tabs>
          <w:tab w:val="left" w:pos="284"/>
          <w:tab w:val="left" w:pos="567"/>
          <w:tab w:val="left" w:pos="851"/>
          <w:tab w:val="left" w:pos="993"/>
        </w:tabs>
        <w:spacing w:after="0" w:line="235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z-Cyrl-UZ"/>
        </w:rPr>
        <w:tab/>
      </w:r>
      <w:r>
        <w:rPr>
          <w:rFonts w:ascii="Times New Roman" w:hAnsi="Times New Roman" w:cs="Times New Roman"/>
          <w:b/>
          <w:lang w:val="uz-Cyrl-UZ"/>
        </w:rPr>
        <w:tab/>
      </w:r>
      <w:proofErr w:type="spellStart"/>
      <w:r w:rsidRPr="00AF1C53">
        <w:rPr>
          <w:rFonts w:ascii="Times New Roman" w:hAnsi="Times New Roman" w:cs="Times New Roman"/>
          <w:b/>
        </w:rPr>
        <w:t>Аризага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қуйидаги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ҳужжатлар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илова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қилинади</w:t>
      </w:r>
      <w:proofErr w:type="spellEnd"/>
      <w:r w:rsidRPr="00AF1C53">
        <w:rPr>
          <w:rFonts w:ascii="Times New Roman" w:hAnsi="Times New Roman" w:cs="Times New Roman"/>
          <w:b/>
        </w:rPr>
        <w:t>:</w:t>
      </w:r>
    </w:p>
    <w:p w14:paraId="197DDE45" w14:textId="77777777" w:rsidR="0048119C" w:rsidRPr="00AF1C53" w:rsidRDefault="0048119C" w:rsidP="0048119C">
      <w:pPr>
        <w:pStyle w:val="a7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z-Cyrl-UZ"/>
        </w:rPr>
        <w:t>А</w:t>
      </w:r>
      <w:proofErr w:type="spellStart"/>
      <w:r w:rsidRPr="00AF1C53">
        <w:rPr>
          <w:rFonts w:ascii="Times New Roman" w:hAnsi="Times New Roman" w:cs="Times New Roman"/>
          <w:b/>
        </w:rPr>
        <w:t>втотранспорт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воситаси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йўқотилганда</w:t>
      </w:r>
      <w:proofErr w:type="spellEnd"/>
      <w:r w:rsidRPr="00AF1C53">
        <w:rPr>
          <w:rFonts w:ascii="Times New Roman" w:hAnsi="Times New Roman" w:cs="Times New Roman"/>
          <w:b/>
        </w:rPr>
        <w:t>:</w:t>
      </w:r>
    </w:p>
    <w:p w14:paraId="0CC4BCFC" w14:textId="77777777" w:rsidR="0048119C" w:rsidRPr="00734CAA" w:rsidRDefault="0048119C" w:rsidP="0048119C">
      <w:pPr>
        <w:pStyle w:val="a7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</w:rPr>
      </w:pPr>
      <w:r w:rsidRPr="00734CAA">
        <w:rPr>
          <w:rFonts w:ascii="Times New Roman" w:hAnsi="Times New Roman" w:cs="Times New Roman"/>
        </w:rPr>
        <w:t xml:space="preserve">Ушбу </w:t>
      </w:r>
      <w:proofErr w:type="spellStart"/>
      <w:r w:rsidRPr="00734CAA">
        <w:rPr>
          <w:rFonts w:ascii="Times New Roman" w:hAnsi="Times New Roman" w:cs="Times New Roman"/>
        </w:rPr>
        <w:t>ҳодиса</w:t>
      </w:r>
      <w:proofErr w:type="spellEnd"/>
      <w:r w:rsidRPr="00734CAA">
        <w:rPr>
          <w:rFonts w:ascii="Times New Roman" w:hAnsi="Times New Roman" w:cs="Times New Roman"/>
        </w:rPr>
        <w:t xml:space="preserve"> </w:t>
      </w:r>
      <w:proofErr w:type="spellStart"/>
      <w:r w:rsidRPr="00734CAA">
        <w:rPr>
          <w:rFonts w:ascii="Times New Roman" w:hAnsi="Times New Roman" w:cs="Times New Roman"/>
        </w:rPr>
        <w:t>бўйича</w:t>
      </w:r>
      <w:proofErr w:type="spellEnd"/>
      <w:r w:rsidRPr="00734CAA">
        <w:rPr>
          <w:rFonts w:ascii="Times New Roman" w:hAnsi="Times New Roman" w:cs="Times New Roman"/>
        </w:rPr>
        <w:t xml:space="preserve"> </w:t>
      </w:r>
      <w:proofErr w:type="spellStart"/>
      <w:r w:rsidRPr="00734CAA">
        <w:rPr>
          <w:rFonts w:ascii="Times New Roman" w:hAnsi="Times New Roman" w:cs="Times New Roman"/>
        </w:rPr>
        <w:t>тегишли</w:t>
      </w:r>
      <w:proofErr w:type="spellEnd"/>
      <w:r w:rsidRPr="00734CAA">
        <w:rPr>
          <w:rFonts w:ascii="Times New Roman" w:hAnsi="Times New Roman" w:cs="Times New Roman"/>
        </w:rPr>
        <w:t xml:space="preserve"> </w:t>
      </w:r>
      <w:proofErr w:type="spellStart"/>
      <w:r w:rsidRPr="00734CAA">
        <w:rPr>
          <w:rFonts w:ascii="Times New Roman" w:hAnsi="Times New Roman" w:cs="Times New Roman"/>
        </w:rPr>
        <w:t>органлар</w:t>
      </w:r>
      <w:proofErr w:type="spellEnd"/>
      <w:r w:rsidRPr="00734CAA">
        <w:rPr>
          <w:rFonts w:ascii="Times New Roman" w:hAnsi="Times New Roman" w:cs="Times New Roman"/>
        </w:rPr>
        <w:t xml:space="preserve"> (</w:t>
      </w:r>
      <w:r w:rsidRPr="00734CAA">
        <w:rPr>
          <w:rFonts w:ascii="Times New Roman" w:hAnsi="Times New Roman" w:cs="Times New Roman"/>
          <w:lang w:val="uz-Cyrl-UZ"/>
        </w:rPr>
        <w:t xml:space="preserve">ДЙҲХХ, Ички ишлар, </w:t>
      </w:r>
      <w:r>
        <w:rPr>
          <w:rFonts w:ascii="Times New Roman" w:hAnsi="Times New Roman" w:cs="Times New Roman"/>
          <w:lang w:val="uz-Cyrl-UZ"/>
        </w:rPr>
        <w:t>ФВВ</w:t>
      </w:r>
      <w:r w:rsidRPr="00734CAA">
        <w:rPr>
          <w:rFonts w:ascii="Times New Roman" w:hAnsi="Times New Roman" w:cs="Times New Roman"/>
          <w:lang w:val="uz-Cyrl-UZ"/>
        </w:rPr>
        <w:t xml:space="preserve"> ва бошқалар</w:t>
      </w:r>
      <w:r w:rsidRPr="00734CAA">
        <w:rPr>
          <w:rFonts w:ascii="Times New Roman" w:hAnsi="Times New Roman" w:cs="Times New Roman"/>
        </w:rPr>
        <w:t xml:space="preserve">) </w:t>
      </w:r>
      <w:proofErr w:type="spellStart"/>
      <w:r w:rsidRPr="00734CAA">
        <w:rPr>
          <w:rFonts w:ascii="Times New Roman" w:hAnsi="Times New Roman" w:cs="Times New Roman"/>
        </w:rPr>
        <w:t>нинг</w:t>
      </w:r>
      <w:proofErr w:type="spellEnd"/>
      <w:r w:rsidRPr="00734CAA">
        <w:rPr>
          <w:rFonts w:ascii="Times New Roman" w:hAnsi="Times New Roman" w:cs="Times New Roman"/>
        </w:rPr>
        <w:t xml:space="preserve"> </w:t>
      </w:r>
      <w:proofErr w:type="spellStart"/>
      <w:r w:rsidRPr="00734CAA">
        <w:rPr>
          <w:rFonts w:ascii="Times New Roman" w:hAnsi="Times New Roman" w:cs="Times New Roman"/>
        </w:rPr>
        <w:t>маълумотномалари</w:t>
      </w:r>
      <w:proofErr w:type="spellEnd"/>
      <w:r w:rsidRPr="00734CAA">
        <w:rPr>
          <w:rFonts w:ascii="Times New Roman" w:hAnsi="Times New Roman" w:cs="Times New Roman"/>
        </w:rPr>
        <w:t>;</w:t>
      </w:r>
    </w:p>
    <w:p w14:paraId="7292C0B2" w14:textId="77777777" w:rsidR="0048119C" w:rsidRPr="00734CAA" w:rsidRDefault="0048119C" w:rsidP="0048119C">
      <w:pPr>
        <w:pStyle w:val="a7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734CAA">
        <w:rPr>
          <w:rFonts w:ascii="Times New Roman" w:hAnsi="Times New Roman" w:cs="Times New Roman"/>
        </w:rPr>
        <w:t>Суғурта</w:t>
      </w:r>
      <w:proofErr w:type="spellEnd"/>
      <w:r w:rsidRPr="00734CAA">
        <w:rPr>
          <w:rFonts w:ascii="Times New Roman" w:hAnsi="Times New Roman" w:cs="Times New Roman"/>
        </w:rPr>
        <w:t xml:space="preserve"> </w:t>
      </w:r>
      <w:proofErr w:type="spellStart"/>
      <w:r w:rsidRPr="00734CAA">
        <w:rPr>
          <w:rFonts w:ascii="Times New Roman" w:hAnsi="Times New Roman" w:cs="Times New Roman"/>
        </w:rPr>
        <w:t>полиси</w:t>
      </w:r>
      <w:proofErr w:type="spellEnd"/>
      <w:r w:rsidRPr="00734CAA">
        <w:rPr>
          <w:rFonts w:ascii="Times New Roman" w:hAnsi="Times New Roman" w:cs="Times New Roman"/>
        </w:rPr>
        <w:t>.</w:t>
      </w:r>
    </w:p>
    <w:p w14:paraId="02F772DD" w14:textId="77777777" w:rsidR="0048119C" w:rsidRPr="00AF1C53" w:rsidRDefault="0048119C" w:rsidP="0048119C">
      <w:pPr>
        <w:pStyle w:val="a7"/>
        <w:numPr>
          <w:ilvl w:val="0"/>
          <w:numId w:val="5"/>
        </w:numPr>
        <w:tabs>
          <w:tab w:val="left" w:pos="284"/>
          <w:tab w:val="left" w:pos="851"/>
          <w:tab w:val="left" w:pos="1134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AF1C53">
        <w:rPr>
          <w:rFonts w:ascii="Times New Roman" w:hAnsi="Times New Roman" w:cs="Times New Roman"/>
          <w:b/>
        </w:rPr>
        <w:t xml:space="preserve">автотранспорт </w:t>
      </w:r>
      <w:proofErr w:type="spellStart"/>
      <w:r w:rsidRPr="00AF1C53">
        <w:rPr>
          <w:rFonts w:ascii="Times New Roman" w:hAnsi="Times New Roman" w:cs="Times New Roman"/>
          <w:b/>
        </w:rPr>
        <w:t>воситаси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зарарланган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ёки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нобуд</w:t>
      </w:r>
      <w:proofErr w:type="spellEnd"/>
      <w:r w:rsidRPr="00AF1C53">
        <w:rPr>
          <w:rFonts w:ascii="Times New Roman" w:hAnsi="Times New Roman" w:cs="Times New Roman"/>
          <w:b/>
        </w:rPr>
        <w:t xml:space="preserve"> </w:t>
      </w:r>
      <w:proofErr w:type="spellStart"/>
      <w:r w:rsidRPr="00AF1C53">
        <w:rPr>
          <w:rFonts w:ascii="Times New Roman" w:hAnsi="Times New Roman" w:cs="Times New Roman"/>
          <w:b/>
        </w:rPr>
        <w:t>бўлганда</w:t>
      </w:r>
      <w:proofErr w:type="spellEnd"/>
      <w:r w:rsidRPr="00AF1C53">
        <w:rPr>
          <w:rFonts w:ascii="Times New Roman" w:hAnsi="Times New Roman" w:cs="Times New Roman"/>
          <w:b/>
        </w:rPr>
        <w:t>:</w:t>
      </w:r>
    </w:p>
    <w:p w14:paraId="69FE480C" w14:textId="77777777" w:rsidR="0048119C" w:rsidRPr="00625C9D" w:rsidRDefault="0048119C" w:rsidP="0048119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625C9D">
        <w:rPr>
          <w:rFonts w:ascii="Times New Roman" w:hAnsi="Times New Roman" w:cs="Times New Roman"/>
          <w:lang w:val="uz-Cyrl-UZ"/>
        </w:rPr>
        <w:t>Ушбу ҳодиса бўйича тегишли органлар (ЙТҲ тўғрисидаги хабарнома, ДЙҲХХ, Ички ишлар, Фавқулодда вазиятлар ва бошқалар) нинг маълумотномалари;</w:t>
      </w:r>
    </w:p>
    <w:p w14:paraId="5B1EE44E" w14:textId="77777777" w:rsidR="0048119C" w:rsidRPr="00625C9D" w:rsidRDefault="0048119C" w:rsidP="0048119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625C9D">
        <w:rPr>
          <w:rFonts w:ascii="Times New Roman" w:hAnsi="Times New Roman" w:cs="Times New Roman"/>
          <w:lang w:val="uz-Cyrl-UZ"/>
        </w:rPr>
        <w:t>ЙТҲда ҳайдовчининг мастлик ҳолатида ёки гиёҳвандлик воситалари, психотроп моддалар ёки шахснинг ақл-идрокига таъсир кўрсатувчи бошқа моддалар таъсири остида бўлган ёки бўлмаганлиги тўғрисидаги тиббий баённома;</w:t>
      </w:r>
    </w:p>
    <w:p w14:paraId="4B295D0D" w14:textId="77777777" w:rsidR="0048119C" w:rsidRPr="00734CAA" w:rsidRDefault="0048119C" w:rsidP="0048119C">
      <w:pPr>
        <w:pStyle w:val="a7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625C9D">
        <w:rPr>
          <w:rFonts w:ascii="Times New Roman" w:hAnsi="Times New Roman" w:cs="Times New Roman"/>
          <w:lang w:val="uz-Cyrl-UZ"/>
        </w:rPr>
        <w:t>Тегишли лицензияга эга бўлган баҳоловчи</w:t>
      </w:r>
      <w:r w:rsidRPr="00734CAA">
        <w:rPr>
          <w:rFonts w:ascii="Times New Roman" w:hAnsi="Times New Roman" w:cs="Times New Roman"/>
          <w:lang w:val="uz-Cyrl-UZ"/>
        </w:rPr>
        <w:t xml:space="preserve"> ташкилотнинг баҳолаш ҳисоботи;</w:t>
      </w:r>
    </w:p>
    <w:p w14:paraId="0CE397F6" w14:textId="77777777" w:rsidR="0048119C" w:rsidRPr="00734CAA" w:rsidRDefault="0048119C" w:rsidP="0048119C">
      <w:pPr>
        <w:pStyle w:val="a7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734CAA">
        <w:rPr>
          <w:rFonts w:ascii="Times New Roman" w:hAnsi="Times New Roman" w:cs="Times New Roman"/>
          <w:lang w:val="uz-Cyrl-UZ"/>
        </w:rPr>
        <w:t>Суғурта полиси нусхаси.</w:t>
      </w:r>
    </w:p>
    <w:p w14:paraId="124982D9" w14:textId="77777777" w:rsidR="0048119C" w:rsidRPr="00734CAA" w:rsidRDefault="0048119C" w:rsidP="0048119C">
      <w:pPr>
        <w:pStyle w:val="a7"/>
        <w:tabs>
          <w:tab w:val="left" w:pos="284"/>
          <w:tab w:val="left" w:pos="851"/>
          <w:tab w:val="left" w:pos="993"/>
        </w:tabs>
        <w:spacing w:after="0" w:line="235" w:lineRule="auto"/>
        <w:ind w:left="567"/>
        <w:jc w:val="both"/>
        <w:rPr>
          <w:rFonts w:ascii="Times New Roman" w:hAnsi="Times New Roman" w:cs="Times New Roman"/>
          <w:b/>
          <w:lang w:val="uz-Cyrl-UZ"/>
        </w:rPr>
      </w:pPr>
      <w:r w:rsidRPr="00734CAA">
        <w:rPr>
          <w:rFonts w:ascii="Times New Roman" w:hAnsi="Times New Roman" w:cs="Times New Roman"/>
          <w:b/>
          <w:lang w:val="uz-Cyrl-UZ"/>
        </w:rPr>
        <w:t>Юқоридаги ҳар иккала ҳолда қуйидаги хужжатларнинг ҳам нусхалари илова қилиниши шарт:</w:t>
      </w:r>
    </w:p>
    <w:p w14:paraId="292D8770" w14:textId="77777777" w:rsidR="0048119C" w:rsidRPr="00734CAA" w:rsidRDefault="0048119C" w:rsidP="0048119C">
      <w:pPr>
        <w:pStyle w:val="a7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734CAA">
        <w:rPr>
          <w:rFonts w:ascii="Times New Roman" w:hAnsi="Times New Roman" w:cs="Times New Roman"/>
          <w:lang w:val="uz-Cyrl-UZ"/>
        </w:rPr>
        <w:t>Ҳайдовчининг паспорти;</w:t>
      </w:r>
    </w:p>
    <w:p w14:paraId="52B1ADE6" w14:textId="77777777" w:rsidR="0048119C" w:rsidRPr="00734CAA" w:rsidRDefault="0048119C" w:rsidP="0048119C">
      <w:pPr>
        <w:pStyle w:val="a7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734CAA">
        <w:rPr>
          <w:rFonts w:ascii="Times New Roman" w:hAnsi="Times New Roman" w:cs="Times New Roman"/>
          <w:lang w:val="uz-Cyrl-UZ"/>
        </w:rPr>
        <w:t>Ҳайдовчилик гувоҳномаси;</w:t>
      </w:r>
    </w:p>
    <w:p w14:paraId="05694512" w14:textId="77777777" w:rsidR="0048119C" w:rsidRPr="00734CAA" w:rsidRDefault="0048119C" w:rsidP="0048119C">
      <w:pPr>
        <w:pStyle w:val="a7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734CAA">
        <w:rPr>
          <w:rFonts w:ascii="Times New Roman" w:hAnsi="Times New Roman" w:cs="Times New Roman"/>
          <w:lang w:val="uz-Cyrl-UZ"/>
        </w:rPr>
        <w:t>Автотранспорт воситасининг техник паспорти;</w:t>
      </w:r>
    </w:p>
    <w:p w14:paraId="328B8853" w14:textId="77777777" w:rsidR="0048119C" w:rsidRPr="00734CAA" w:rsidRDefault="0048119C" w:rsidP="0048119C">
      <w:pPr>
        <w:pStyle w:val="a7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734CAA">
        <w:rPr>
          <w:rFonts w:ascii="Times New Roman" w:hAnsi="Times New Roman" w:cs="Times New Roman"/>
          <w:lang w:val="uz-Cyrl-UZ"/>
        </w:rPr>
        <w:t>Ишончнома;</w:t>
      </w:r>
    </w:p>
    <w:p w14:paraId="2DF9A841" w14:textId="77777777" w:rsidR="0048119C" w:rsidRPr="00AF1C53" w:rsidRDefault="0048119C" w:rsidP="0048119C">
      <w:pPr>
        <w:pStyle w:val="a7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35" w:lineRule="auto"/>
        <w:ind w:left="0" w:firstLine="567"/>
        <w:jc w:val="both"/>
        <w:rPr>
          <w:rFonts w:ascii="Times New Roman" w:hAnsi="Times New Roman" w:cs="Times New Roman"/>
          <w:lang w:val="uz-Cyrl-UZ"/>
        </w:rPr>
      </w:pPr>
      <w:r w:rsidRPr="00734CAA">
        <w:rPr>
          <w:rFonts w:ascii="Times New Roman" w:hAnsi="Times New Roman" w:cs="Times New Roman"/>
          <w:lang w:val="uz-Cyrl-UZ"/>
        </w:rPr>
        <w:t>Йўл варақаси.</w:t>
      </w:r>
    </w:p>
    <w:p w14:paraId="5298AC74" w14:textId="77777777" w:rsidR="00A55D4F" w:rsidRDefault="00A55D4F"/>
    <w:sectPr w:rsidR="00A55D4F" w:rsidSect="0048119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456"/>
    <w:multiLevelType w:val="hybridMultilevel"/>
    <w:tmpl w:val="ADE01C62"/>
    <w:lvl w:ilvl="0" w:tplc="A8DA37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3BE7"/>
    <w:multiLevelType w:val="hybridMultilevel"/>
    <w:tmpl w:val="733662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7D62"/>
    <w:multiLevelType w:val="hybridMultilevel"/>
    <w:tmpl w:val="BFE67B90"/>
    <w:lvl w:ilvl="0" w:tplc="18AE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661EC"/>
    <w:multiLevelType w:val="hybridMultilevel"/>
    <w:tmpl w:val="1C0E9C8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1643174"/>
    <w:multiLevelType w:val="hybridMultilevel"/>
    <w:tmpl w:val="1E88C4B2"/>
    <w:lvl w:ilvl="0" w:tplc="A8DA37D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6767971">
    <w:abstractNumId w:val="2"/>
  </w:num>
  <w:num w:numId="2" w16cid:durableId="2130784041">
    <w:abstractNumId w:val="0"/>
  </w:num>
  <w:num w:numId="3" w16cid:durableId="1890872380">
    <w:abstractNumId w:val="4"/>
  </w:num>
  <w:num w:numId="4" w16cid:durableId="292298428">
    <w:abstractNumId w:val="1"/>
  </w:num>
  <w:num w:numId="5" w16cid:durableId="1506673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9C"/>
    <w:rsid w:val="00270079"/>
    <w:rsid w:val="0048119C"/>
    <w:rsid w:val="0056658E"/>
    <w:rsid w:val="00A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ABD8"/>
  <w15:chartTrackingRefBased/>
  <w15:docId w15:val="{0A25C1AB-BC71-4E1D-8395-D2569DFA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9C"/>
  </w:style>
  <w:style w:type="paragraph" w:styleId="1">
    <w:name w:val="heading 1"/>
    <w:basedOn w:val="a"/>
    <w:next w:val="a"/>
    <w:link w:val="10"/>
    <w:uiPriority w:val="9"/>
    <w:qFormat/>
    <w:rsid w:val="0048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1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11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11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1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1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1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1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1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11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11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1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Sevara S. Zakirova</dc:creator>
  <cp:keywords/>
  <dc:description/>
  <cp:lastModifiedBy>Sevara S. Zakirova</cp:lastModifiedBy>
  <cp:revision>1</cp:revision>
  <dcterms:created xsi:type="dcterms:W3CDTF">2026-04-01T13:40:00Z</dcterms:created>
  <dcterms:modified xsi:type="dcterms:W3CDTF">2026-04-01T13:40:00Z</dcterms:modified>
</cp:coreProperties>
</file>