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D53626D" w:rsidR="00D1743A" w:rsidRPr="00073F74" w:rsidRDefault="00331F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03FB14C1">
            <wp:simplePos x="0" y="0"/>
            <wp:positionH relativeFrom="page">
              <wp:posOffset>-122830</wp:posOffset>
            </wp:positionH>
            <wp:positionV relativeFrom="paragraph">
              <wp:posOffset>-863390</wp:posOffset>
            </wp:positionV>
            <wp:extent cx="7692455" cy="1317008"/>
            <wp:effectExtent l="152400" t="152400" r="365760" b="35941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889" cy="1319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8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0343CB82">
                <wp:simplePos x="0" y="0"/>
                <wp:positionH relativeFrom="page">
                  <wp:posOffset>81271</wp:posOffset>
                </wp:positionH>
                <wp:positionV relativeFrom="paragraph">
                  <wp:posOffset>-587517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77777777" w:rsidR="00331F2E" w:rsidRDefault="00331F2E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</w:pPr>
                            <w:r w:rsidRPr="00331F2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ХОДИМЛАРНИНГ ҲАЁТИ ВА СОҒЛИҒИНИ СУҒУРТА ҚИЛИШ ПАСПОРТИ </w:t>
                            </w:r>
                          </w:p>
                          <w:p w14:paraId="026F3A76" w14:textId="14516710" w:rsidR="00C01763" w:rsidRPr="00331F2E" w:rsidRDefault="00331F2E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</w:pPr>
                            <w:r w:rsidRPr="00331F2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(сутка давомида 24 соат)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6.4pt;margin-top:-46.25pt;width:428.85pt;height:86.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" filled="f" stroked="f" strokeweight=".5pt">
                <v:textbox>
                  <w:txbxContent>
                    <w:p w14:paraId="11EB9FCA" w14:textId="77777777" w:rsidR="00331F2E" w:rsidRDefault="00331F2E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</w:pPr>
                      <w:r w:rsidRPr="00331F2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ХОДИМЛАРНИНГ ҲАЁТИ ВА СОҒЛИҒИНИ СУҒУРТА ҚИЛИШ ПАСПОРТИ </w:t>
                      </w:r>
                    </w:p>
                    <w:p w14:paraId="026F3A76" w14:textId="14516710" w:rsidR="00C01763" w:rsidRPr="00331F2E" w:rsidRDefault="00331F2E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</w:pPr>
                      <w:r w:rsidRPr="00331F2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(сутка давомида 24 соат)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06B84B20" w14:textId="63177E73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77777777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маҳсулоти Суғурта қилдирувчининг суғурта шартномасида Суғурталанган шахслар сифатида кўрсатилган ходимларининг ҳаёти ва соғлиғи билан боғлиқ мулкий манфаатларини ҳимоя қилишга мўлжалланган.</w:t>
      </w:r>
    </w:p>
    <w:p w14:paraId="2DF0C6FB" w14:textId="44C6A940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суғурта шартномаси шартларига мувофиқ ва белгиланган суғурта суммаси доирасида Суғурталанган шахсга ёки Наф олувчига суғурта товонини тўлайди.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5535CEF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«ХОДИМЛАРНИНГ ҲАЁТИ ВА СОҒЛИҒИНИ СУҒУРТА ҚИЛИШ»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01A15BD3" w:rsidR="00110346" w:rsidRPr="00B0024C" w:rsidRDefault="00331F2E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Иш берувчи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AC6E5B4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3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408EBBB" w14:textId="77777777" w:rsidR="00331F2E" w:rsidRPr="00331F2E" w:rsidRDefault="00331F2E" w:rsidP="00331F2E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Суғурталанган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шахснинг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бахтсиз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вафот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этиши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5483E8C" w14:textId="77777777" w:rsidR="00331F2E" w:rsidRPr="00331F2E" w:rsidRDefault="00331F2E" w:rsidP="00331F2E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I, II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III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гуруҳ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ногиронлиги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белгиланиши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F9463FC" w14:textId="77777777" w:rsidR="00331F2E" w:rsidRPr="00331F2E" w:rsidRDefault="00331F2E" w:rsidP="00331F2E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бахтсиз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олинган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жароҳат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туфайли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вақтинча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меҳнатга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лаёқатсизлик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ACCC6A9" w14:textId="77777777" w:rsidR="00331F2E" w:rsidRPr="00331F2E" w:rsidRDefault="00331F2E" w:rsidP="00331F2E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ногиронлик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белгиланишига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олиб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келмаган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умумий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касбий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меҳнат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қобилиятини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йўқотиш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даражасининг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белгиланиши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1CEE3503" w14:textId="77777777" w:rsidR="00331F2E" w:rsidRPr="00331F2E" w:rsidRDefault="00331F2E" w:rsidP="00331F2E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вақтинча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меҳнатга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лаёқатсизлик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0348653F" w:rsidR="004B6973" w:rsidRPr="00065684" w:rsidRDefault="00331F2E" w:rsidP="00331F2E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бахтсиз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жароҳат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(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шикаст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) </w:t>
            </w:r>
            <w:proofErr w:type="spellStart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олиниши</w:t>
            </w:r>
            <w:proofErr w:type="spellEnd"/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331F2E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BD7C30C" w14:textId="7137957D" w:rsidR="00331F2E" w:rsidRPr="00EA7410" w:rsidRDefault="00331F2E" w:rsidP="00EA7410">
            <w:pPr>
              <w:pStyle w:val="a7"/>
              <w:spacing w:after="60"/>
              <w:ind w:right="-113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</w:pPr>
            <w:bookmarkStart w:id="0" w:name="_GoBack"/>
            <w:bookmarkEnd w:id="0"/>
            <w:r w:rsidRPr="00EA7410"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  <w:t>Суғурта ҳодисаси сифатида қуйидаги ҳолатлар тан олинмайди, агар улар:</w:t>
            </w:r>
          </w:p>
          <w:p w14:paraId="7F627B19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қоплами ҳудудидан ташқарида ёки суғурта жавобгарлиги амал қилиш давридан ташқарида содир бўлган бўлса;</w:t>
            </w:r>
          </w:p>
          <w:p w14:paraId="001962D3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бахтсиз ҳодиса билан боғлиқ бўлмаса ёки суғурта шартномасида назарда тутилмаган ҳодисалар оқибатида юзага келган бўлса;</w:t>
            </w:r>
          </w:p>
          <w:p w14:paraId="68F0EC20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шахснинг қасддан ёки ўзини била туриб хавф остига қўйиши, шунингдек, шифокор тавсияларини қасддан бажармаслиги натижасида юзага келган бўлса;</w:t>
            </w:r>
          </w:p>
          <w:p w14:paraId="7D9F7FA8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ҳуқуққа хилоф ҳаракатларни содир этиш натижасида юзага келган бўлса;</w:t>
            </w:r>
          </w:p>
          <w:p w14:paraId="6AF15D6B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алкоголь, гиёҳвандлик воситалари ёки токсик моддалар таъсирида маст ҳолатда содир бўлган бўлса, шу жумладан транспорт воситасини маст ҳолда бошқариш натижасида юзага келган бўлса;</w:t>
            </w:r>
          </w:p>
          <w:p w14:paraId="4899C8C8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шахснинг ўз жонига қасд қилиши билан боғлиқ бўлса, учинчи шахсларнинг эҳтиётсиз ҳаракатлари натижасида ўз жонига қасд қилишга олиб келган ҳолатлар бундан мустасно;</w:t>
            </w:r>
          </w:p>
          <w:p w14:paraId="4EB884AF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ҳарбий ҳаракатлар, қуролли можаролар, фуқаролик ёки ҳарбий тўнтаришлар, халқ қўзғолонлари, ҳарбий хизмат, ҳарбий йиғинлар ёки машғулотларда иштирок этиш билан боғлиқ бўлса;</w:t>
            </w:r>
          </w:p>
          <w:p w14:paraId="17C71A39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портловчи моддаларнинг портлаши, радиация таъсири ёки радиоактив зарарланиш билан боғлиқ бўлса;</w:t>
            </w:r>
          </w:p>
          <w:p w14:paraId="4C45BEB8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ҳаво кемасида учиш ёки уни бошқариш вақтида содир бўлган бўлса, фуқаро авиациясида йўловчи сифатида парвоз қилиш бундан мустасно;</w:t>
            </w:r>
          </w:p>
          <w:p w14:paraId="2AB273A9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хавфли спорт турлари, жумладан, авто- ва мотоспорт, парашют спорти, дельтапланеризм, тоғ чанғиси спорти, яккакураш, альпинизм, тоғ ва сув туризми, сув остида </w:t>
            </w: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сузиш ҳамда бошқа шунга ўхшаш спорт турлари билан шуғулланиш натижасида юзага келган бўлса;</w:t>
            </w:r>
          </w:p>
          <w:p w14:paraId="1B0BD391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ҳомиладорлик ва туғиш билан боғлиқ бўлса;</w:t>
            </w:r>
          </w:p>
          <w:p w14:paraId="2FC02BDB" w14:textId="77777777" w:rsidR="00331F2E" w:rsidRPr="00331F2E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бемор, бола ёки ногиронлиги бўлган болани парвариш қилиш билан боғлиқ бўлса;</w:t>
            </w:r>
          </w:p>
          <w:p w14:paraId="5204C65C" w14:textId="7A5F43A7" w:rsidR="00002A1B" w:rsidRPr="009473A2" w:rsidRDefault="00331F2E" w:rsidP="00331F2E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31F2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санаторий-курорт даволаниши ёки касаллик туфайли берилган меҳнат таътили билан боғлиқ бўлса.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0C49716E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рисклари ва истиснолар </w:t>
      </w:r>
      <w:r w:rsid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Б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ахтсиз ҳодисалардан суғурталаш 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A0109" w14:textId="77777777" w:rsidR="00EB17BE" w:rsidRDefault="00EB17BE" w:rsidP="00EE7959">
      <w:pPr>
        <w:spacing w:after="0" w:line="240" w:lineRule="auto"/>
      </w:pPr>
      <w:r>
        <w:separator/>
      </w:r>
    </w:p>
  </w:endnote>
  <w:endnote w:type="continuationSeparator" w:id="0">
    <w:p w14:paraId="4C0EE822" w14:textId="77777777" w:rsidR="00EB17BE" w:rsidRDefault="00EB17BE" w:rsidP="00EE7959">
      <w:pPr>
        <w:spacing w:after="0" w:line="240" w:lineRule="auto"/>
      </w:pPr>
      <w:r>
        <w:continuationSeparator/>
      </w:r>
    </w:p>
  </w:endnote>
  <w:endnote w:type="continuationNotice" w:id="1">
    <w:p w14:paraId="69A9DF11" w14:textId="77777777" w:rsidR="00EB17BE" w:rsidRDefault="00EB17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7A0A9" w14:textId="77777777" w:rsidR="00EB17BE" w:rsidRDefault="00EB17BE" w:rsidP="00EE7959">
      <w:pPr>
        <w:spacing w:after="0" w:line="240" w:lineRule="auto"/>
      </w:pPr>
      <w:r>
        <w:separator/>
      </w:r>
    </w:p>
  </w:footnote>
  <w:footnote w:type="continuationSeparator" w:id="0">
    <w:p w14:paraId="7D3BAE6E" w14:textId="77777777" w:rsidR="00EB17BE" w:rsidRDefault="00EB17BE" w:rsidP="00EE7959">
      <w:pPr>
        <w:spacing w:after="0" w:line="240" w:lineRule="auto"/>
      </w:pPr>
      <w:r>
        <w:continuationSeparator/>
      </w:r>
    </w:p>
  </w:footnote>
  <w:footnote w:type="continuationNotice" w:id="1">
    <w:p w14:paraId="0B1B2014" w14:textId="77777777" w:rsidR="00EB17BE" w:rsidRDefault="00EB17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A7410"/>
    <w:rsid w:val="00EB17BE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2E60A-592A-4DC5-BF8B-E87208AF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28</cp:revision>
  <cp:lastPrinted>2025-12-29T05:43:00Z</cp:lastPrinted>
  <dcterms:created xsi:type="dcterms:W3CDTF">2026-07-13T07:45:00Z</dcterms:created>
  <dcterms:modified xsi:type="dcterms:W3CDTF">2026-08-24T10:32:00Z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